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3C2" w:rsidRPr="0074420A" w:rsidRDefault="00DA1BD3" w:rsidP="00DA1BD3">
      <w:pPr>
        <w:pStyle w:val="1"/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滑板建模介绍</w:t>
      </w: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/>
        </w:rPr>
        <w:t>2019级车辆工程2班陈业生</w:t>
      </w: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此模型是用</w:t>
      </w:r>
      <w:proofErr w:type="spellStart"/>
      <w:r w:rsidRPr="0074420A">
        <w:rPr>
          <w:rFonts w:ascii="宋体" w:eastAsia="宋体" w:hAnsi="宋体"/>
        </w:rPr>
        <w:t>tinkercad</w:t>
      </w:r>
      <w:proofErr w:type="spellEnd"/>
      <w:r w:rsidRPr="0074420A">
        <w:rPr>
          <w:rFonts w:ascii="宋体" w:eastAsia="宋体" w:hAnsi="宋体"/>
        </w:rPr>
        <w:t>网页建立的，此网站有操做简易方便、使用免费的多种优</w:t>
      </w:r>
    </w:p>
    <w:p w:rsidR="00DA1BD3" w:rsidRPr="00DA1BD3" w:rsidRDefault="0074420A" w:rsidP="00DA1BD3">
      <w:r>
        <w:rPr>
          <w:rFonts w:hint="eastAsia"/>
          <w:noProof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3006744" cy="875381"/>
                <wp:effectExtent l="0" t="0" r="0" b="1270"/>
                <wp:wrapNone/>
                <wp:docPr id="1" name="3D 模型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3006744" cy="87538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966681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464" d="1000000"/>
                        <am3d:preTrans dx="-491803" dy="-3174393" dz="-108196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812245" ay="17825" az="10372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318832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3006744" cy="875381"/>
                <wp:effectExtent l="0" t="0" r="0" b="1270"/>
                <wp:wrapNone/>
                <wp:docPr id="1" name="3D 模型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模型 1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6725" cy="875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:rsidR="00DA1BD3" w:rsidRPr="00DA1BD3" w:rsidRDefault="00DA1BD3" w:rsidP="00DA1BD3"/>
    <w:p w:rsidR="00DA1BD3" w:rsidRPr="00DA1BD3" w:rsidRDefault="00DA1BD3" w:rsidP="00DA1BD3"/>
    <w:p w:rsidR="00DA1BD3" w:rsidRPr="00DA1BD3" w:rsidRDefault="00DA1BD3" w:rsidP="00DA1BD3"/>
    <w:p w:rsidR="00DA1BD3" w:rsidRPr="00DA1BD3" w:rsidRDefault="00DA1BD3" w:rsidP="00DA1BD3"/>
    <w:p w:rsidR="00DA1BD3" w:rsidRDefault="00DA1BD3" w:rsidP="00DA1BD3"/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图</w:t>
      </w:r>
      <w:r w:rsidRPr="0074420A">
        <w:rPr>
          <w:rFonts w:ascii="宋体" w:eastAsia="宋体" w:hAnsi="宋体"/>
        </w:rPr>
        <w:t>1是我此次所建立的模型</w:t>
      </w: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这个模型虽然看起来有普普通通的感觉，甚至有些别扭。其实不然，它其实运用了包括结构稳定和强度学，流线形、人机关系等众多学科知识，打造而成的高级滑板！</w:t>
      </w:r>
    </w:p>
    <w:p w:rsidR="00DA1BD3" w:rsidRPr="00DA1BD3" w:rsidRDefault="00DA1BD3" w:rsidP="00DA1BD3"/>
    <w:p w:rsidR="00DA1BD3" w:rsidRPr="00DA1BD3" w:rsidRDefault="00DA1BD3" w:rsidP="00DA1BD3"/>
    <w:p w:rsidR="00DA1BD3" w:rsidRPr="00DA1BD3" w:rsidRDefault="0074420A" w:rsidP="00DA1BD3">
      <w:r>
        <w:rPr>
          <w:rFonts w:hint="eastAsia"/>
          <w:noProof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52070</wp:posOffset>
                </wp:positionV>
                <wp:extent cx="3065738" cy="406537"/>
                <wp:effectExtent l="0" t="0" r="1905" b="0"/>
                <wp:wrapNone/>
                <wp:docPr id="4" name="3D 模型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3065738" cy="40653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42137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464" d="1000000"/>
                        <am3d:preTrans dx="-491803" dy="-1207180" dz="-118032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560741" ay="20973" az="35397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319736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52070</wp:posOffset>
                </wp:positionV>
                <wp:extent cx="3065738" cy="406537"/>
                <wp:effectExtent l="0" t="0" r="1905" b="0"/>
                <wp:wrapNone/>
                <wp:docPr id="4" name="3D 模型 4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D 模型 4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145" cy="4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:rsidR="00DA1BD3" w:rsidRPr="00DA1BD3" w:rsidRDefault="00DA1BD3" w:rsidP="00DA1BD3"/>
    <w:p w:rsidR="00DA1BD3" w:rsidRPr="00DA1BD3" w:rsidRDefault="00DA1BD3" w:rsidP="00DA1BD3"/>
    <w:p w:rsidR="00DA1BD3" w:rsidRPr="00DA1BD3" w:rsidRDefault="00DA1BD3" w:rsidP="00DA1BD3"/>
    <w:p w:rsidR="00DA1BD3" w:rsidRDefault="00DA1BD3" w:rsidP="00DA1BD3"/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图</w:t>
      </w:r>
      <w:r w:rsidRPr="0074420A">
        <w:rPr>
          <w:rFonts w:ascii="宋体" w:eastAsia="宋体" w:hAnsi="宋体"/>
        </w:rPr>
        <w:t>2是我制作的板底</w:t>
      </w: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别看它其貌不扬的样子，其实它的原形是龙舟。你看它两端</w:t>
      </w:r>
      <w:r w:rsidRPr="0074420A">
        <w:rPr>
          <w:rFonts w:ascii="宋体" w:eastAsia="宋体" w:hAnsi="宋体"/>
        </w:rPr>
        <w:t>45度翘起，有利于减少空气阻力，使滑板更快些。中间的平板能与滑板所接触的平面形成，相对水平，能为使用者提供充足的稳定性。</w:t>
      </w:r>
    </w:p>
    <w:p w:rsidR="00DA1BD3" w:rsidRDefault="00DA1BD3" w:rsidP="00DA1BD3">
      <w:pPr>
        <w:jc w:val="center"/>
      </w:pPr>
    </w:p>
    <w:p w:rsidR="00DA1BD3" w:rsidRDefault="0074420A" w:rsidP="00DA1BD3">
      <w:pPr>
        <w:jc w:val="center"/>
      </w:pPr>
      <w:r>
        <w:rPr>
          <w:rFonts w:hint="eastAsia"/>
          <w:noProof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117475</wp:posOffset>
                </wp:positionV>
                <wp:extent cx="2703947" cy="1349130"/>
                <wp:effectExtent l="0" t="0" r="1270" b="3810"/>
                <wp:wrapNone/>
                <wp:docPr id="5" name="3D 模型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2703947" cy="134913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276069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036" d="1000000"/>
                        <am3d:preTrans dx="-1589228" dy="-7548835" dz="-409425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5325351" ay="4473781" az="5322587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17037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117475</wp:posOffset>
                </wp:positionV>
                <wp:extent cx="2703947" cy="1349130"/>
                <wp:effectExtent l="0" t="0" r="1270" b="3810"/>
                <wp:wrapNone/>
                <wp:docPr id="5" name="3D 模型 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D 模型 5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830" cy="1348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:rsidR="00DA1BD3" w:rsidRDefault="0074420A" w:rsidP="00DA1BD3">
      <w:pPr>
        <w:jc w:val="center"/>
      </w:pPr>
      <w:r>
        <w:rPr>
          <w:rFonts w:hint="eastAsia"/>
          <w:noProof/>
        </w:rPr>
        <mc:AlternateContent>
          <mc:Choice Requires="am3d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15240</wp:posOffset>
                </wp:positionV>
                <wp:extent cx="2876505" cy="1149831"/>
                <wp:effectExtent l="0" t="0" r="635" b="0"/>
                <wp:wrapNone/>
                <wp:docPr id="6" name="3D 模型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2876505" cy="114983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200645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0000" d="1000000"/>
                        <am3d:preTrans dx="-1800000" dy="-4500000" dz="1619999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173293" ay="116318" az="41306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319901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15240</wp:posOffset>
                </wp:positionV>
                <wp:extent cx="2876505" cy="1149831"/>
                <wp:effectExtent l="0" t="0" r="635" b="0"/>
                <wp:wrapNone/>
                <wp:docPr id="6" name="3D 模型 6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模型 6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5915" cy="1149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图</w:t>
      </w:r>
      <w:r w:rsidRPr="0074420A">
        <w:rPr>
          <w:rFonts w:ascii="宋体" w:eastAsia="宋体" w:hAnsi="宋体"/>
        </w:rPr>
        <w:t>3是轴承和轮子</w:t>
      </w: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轮子共有四个，加上俩</w:t>
      </w:r>
      <w:proofErr w:type="gramStart"/>
      <w:r w:rsidRPr="0074420A">
        <w:rPr>
          <w:rFonts w:ascii="宋体" w:eastAsia="宋体" w:hAnsi="宋体" w:hint="eastAsia"/>
        </w:rPr>
        <w:t>个</w:t>
      </w:r>
      <w:proofErr w:type="gramEnd"/>
      <w:r w:rsidRPr="0074420A">
        <w:rPr>
          <w:rFonts w:ascii="宋体" w:eastAsia="宋体" w:hAnsi="宋体" w:hint="eastAsia"/>
        </w:rPr>
        <w:t>轴承，组成滑板底部结构。四个轮能为滑板提供足够的接触面积，轮子外部的四个小环能有效的防止滑板在高速运动中侧翻！</w:t>
      </w:r>
    </w:p>
    <w:p w:rsidR="00DA1BD3" w:rsidRPr="0074420A" w:rsidRDefault="00DA1BD3" w:rsidP="00DA1BD3">
      <w:pPr>
        <w:jc w:val="center"/>
        <w:rPr>
          <w:rFonts w:ascii="宋体" w:eastAsia="宋体" w:hAnsi="宋体"/>
        </w:rPr>
      </w:pPr>
      <w:r w:rsidRPr="0074420A">
        <w:rPr>
          <w:rFonts w:ascii="宋体" w:eastAsia="宋体" w:hAnsi="宋体" w:hint="eastAsia"/>
        </w:rPr>
        <w:t>轴承运用极其稳定的结构方式，其中横向的轴，是用高强度金属打造而成，能使滑板的负载大大提高，也造就了这个轴承具有结构稳定、负载大等特点！</w:t>
      </w: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  <w:r>
        <w:rPr>
          <w:noProof/>
        </w:rPr>
        <w:lastRenderedPageBreak/>
        <mc:AlternateContent>
          <mc:Choice Requires="am3d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1657384</wp:posOffset>
                </wp:positionH>
                <wp:positionV relativeFrom="paragraph">
                  <wp:posOffset>-180058</wp:posOffset>
                </wp:positionV>
                <wp:extent cx="2189411" cy="1960950"/>
                <wp:effectExtent l="0" t="0" r="1905" b="1270"/>
                <wp:wrapNone/>
                <wp:docPr id="7" name="3D 模型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2">
                      <am3d:spPr>
                        <a:xfrm>
                          <a:off x="0" y="0"/>
                          <a:ext cx="2189411" cy="19609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943520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76923" d="1000000"/>
                        <am3d:preTrans dx="-67846155" dy="-44307693" dz="-92769232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906254" ay="-119241" az="-32176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319761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1657384</wp:posOffset>
                </wp:positionH>
                <wp:positionV relativeFrom="paragraph">
                  <wp:posOffset>-180058</wp:posOffset>
                </wp:positionV>
                <wp:extent cx="2189411" cy="1960950"/>
                <wp:effectExtent l="0" t="0" r="1905" b="1270"/>
                <wp:wrapNone/>
                <wp:docPr id="7" name="3D 模型 7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模型 7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845" cy="196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Default="00DA1BD3" w:rsidP="00DA1BD3">
      <w:pPr>
        <w:jc w:val="center"/>
      </w:pPr>
    </w:p>
    <w:p w:rsidR="00DA1BD3" w:rsidRPr="00DA1BD3" w:rsidRDefault="00DA1BD3" w:rsidP="00DA1BD3"/>
    <w:p w:rsidR="00DA1BD3" w:rsidRPr="00DA1BD3" w:rsidRDefault="00DA1BD3" w:rsidP="00DA1BD3"/>
    <w:p w:rsidR="00DA1BD3" w:rsidRDefault="00DA1BD3" w:rsidP="00DA1BD3"/>
    <w:p w:rsidR="00DA1BD3" w:rsidRPr="0074420A" w:rsidRDefault="00DA1BD3" w:rsidP="00DA1BD3">
      <w:pPr>
        <w:jc w:val="center"/>
        <w:rPr>
          <w:rFonts w:ascii="宋体" w:eastAsia="宋体" w:hAnsi="宋体"/>
        </w:rPr>
      </w:pPr>
      <w:bookmarkStart w:id="0" w:name="_GoBack"/>
      <w:r w:rsidRPr="0074420A">
        <w:rPr>
          <w:rFonts w:ascii="宋体" w:eastAsia="宋体" w:hAnsi="宋体" w:hint="eastAsia"/>
        </w:rPr>
        <w:t>图</w:t>
      </w:r>
      <w:r w:rsidRPr="0074420A">
        <w:rPr>
          <w:rFonts w:ascii="宋体" w:eastAsia="宋体" w:hAnsi="宋体"/>
        </w:rPr>
        <w:t>4是用于连接各部分的螺丝钉</w:t>
      </w:r>
    </w:p>
    <w:p w:rsidR="00B243E8" w:rsidRDefault="00DA1BD3" w:rsidP="00DA1BD3">
      <w:pPr>
        <w:jc w:val="center"/>
      </w:pPr>
      <w:r w:rsidRPr="0074420A">
        <w:rPr>
          <w:rFonts w:ascii="宋体" w:eastAsia="宋体" w:hAnsi="宋体" w:hint="eastAsia"/>
        </w:rPr>
        <w:t>板底、轮子、轴承等各部分的连接都是用螺丝钉，这不仅有利于加强整个滑板的整体性，还方便于保养和维修，这使滑板的使用寿命大大延长</w:t>
      </w:r>
      <w:bookmarkEnd w:id="0"/>
      <w:r>
        <w:rPr>
          <w:rFonts w:hint="eastAsia"/>
        </w:rPr>
        <w:t>！</w:t>
      </w:r>
    </w:p>
    <w:p w:rsidR="00B243E8" w:rsidRPr="00B243E8" w:rsidRDefault="00B243E8" w:rsidP="00B243E8"/>
    <w:p w:rsidR="00B243E8" w:rsidRPr="00B243E8" w:rsidRDefault="00B243E8" w:rsidP="00B243E8"/>
    <w:p w:rsidR="00B243E8" w:rsidRPr="00B243E8" w:rsidRDefault="00B243E8" w:rsidP="00B243E8">
      <w:pPr>
        <w:jc w:val="center"/>
      </w:pPr>
      <w:proofErr w:type="spellStart"/>
      <w:r>
        <w:t>Intorduction</w:t>
      </w:r>
      <w:proofErr w:type="spellEnd"/>
      <w:r>
        <w:t xml:space="preserve"> to skateboard modeling</w:t>
      </w:r>
    </w:p>
    <w:p w:rsidR="00B243E8" w:rsidRDefault="00B243E8" w:rsidP="00B243E8"/>
    <w:p w:rsidR="00B243E8" w:rsidRDefault="00B243E8" w:rsidP="00B243E8">
      <w:pPr>
        <w:jc w:val="center"/>
      </w:pPr>
      <w:r>
        <w:t xml:space="preserve">Chen </w:t>
      </w:r>
      <w:proofErr w:type="spellStart"/>
      <w:r>
        <w:t>yesheng</w:t>
      </w:r>
      <w:proofErr w:type="spellEnd"/>
      <w:r>
        <w:t>. class 2 vehicle engineering class2019</w:t>
      </w:r>
    </w:p>
    <w:p w:rsidR="00B243E8" w:rsidRDefault="00B243E8" w:rsidP="00B243E8">
      <w:pPr>
        <w:jc w:val="center"/>
      </w:pPr>
      <w:r>
        <w:t xml:space="preserve">This model is built with the </w:t>
      </w:r>
      <w:proofErr w:type="spellStart"/>
      <w:r>
        <w:t>tinkersad</w:t>
      </w:r>
      <w:proofErr w:type="spellEnd"/>
      <w:r>
        <w:t xml:space="preserve"> web page, this site has many advantages of easy to operate and free to use.</w:t>
      </w:r>
    </w:p>
    <w:p w:rsidR="00B243E8" w:rsidRDefault="00B243E8" w:rsidP="00B243E8">
      <w:pPr>
        <w:jc w:val="center"/>
      </w:pPr>
      <w:r>
        <w:t>10%OKS</w:t>
      </w:r>
    </w:p>
    <w:p w:rsidR="00B243E8" w:rsidRDefault="00B243E8" w:rsidP="00B243E8">
      <w:pPr>
        <w:jc w:val="center"/>
      </w:pPr>
    </w:p>
    <w:p w:rsidR="00B243E8" w:rsidRDefault="00B243E8" w:rsidP="00B243E8">
      <w:pPr>
        <w:jc w:val="center"/>
      </w:pPr>
      <w:r>
        <w:t xml:space="preserve">Figure 1 is the </w:t>
      </w:r>
      <w:proofErr w:type="spellStart"/>
      <w:r>
        <w:t>modell</w:t>
      </w:r>
      <w:proofErr w:type="spellEnd"/>
      <w:r>
        <w:t xml:space="preserve"> built this time</w:t>
      </w:r>
    </w:p>
    <w:p w:rsidR="00B243E8" w:rsidRDefault="00B243E8" w:rsidP="00B243E8">
      <w:pPr>
        <w:jc w:val="center"/>
      </w:pPr>
      <w:r>
        <w:t xml:space="preserve">Although this model looks ordinary feeling, even </w:t>
      </w:r>
      <w:proofErr w:type="gramStart"/>
      <w:r>
        <w:t>a</w:t>
      </w:r>
      <w:proofErr w:type="gramEnd"/>
      <w:r>
        <w:t xml:space="preserve"> </w:t>
      </w:r>
      <w:proofErr w:type="spellStart"/>
      <w:r>
        <w:t>ittle</w:t>
      </w:r>
      <w:proofErr w:type="spellEnd"/>
      <w:r>
        <w:t xml:space="preserve"> awkward. In fact, it is not, including the use of structural stability </w:t>
      </w:r>
      <w:proofErr w:type="spellStart"/>
      <w:r>
        <w:t>andstrength</w:t>
      </w:r>
      <w:proofErr w:type="spellEnd"/>
      <w:r>
        <w:t xml:space="preserve"> of science, flow, man machine relations and many other disciplines of knowledge, built into the advanced skateboard!</w:t>
      </w:r>
    </w:p>
    <w:p w:rsidR="00B243E8" w:rsidRDefault="00B243E8" w:rsidP="00B243E8">
      <w:pPr>
        <w:jc w:val="center"/>
      </w:pPr>
    </w:p>
    <w:p w:rsidR="00B243E8" w:rsidRDefault="00B243E8" w:rsidP="00B243E8">
      <w:pPr>
        <w:jc w:val="center"/>
      </w:pPr>
      <w:r>
        <w:t xml:space="preserve">Figure 2is the </w:t>
      </w:r>
      <w:proofErr w:type="spellStart"/>
      <w:r>
        <w:t>botomo</w:t>
      </w:r>
      <w:proofErr w:type="spellEnd"/>
      <w:r>
        <w:t xml:space="preserve"> the </w:t>
      </w:r>
      <w:proofErr w:type="spellStart"/>
      <w:r>
        <w:t>boadtmade</w:t>
      </w:r>
      <w:proofErr w:type="spellEnd"/>
    </w:p>
    <w:p w:rsidR="00B243E8" w:rsidRDefault="00B243E8" w:rsidP="00B243E8">
      <w:pPr>
        <w:jc w:val="center"/>
      </w:pPr>
      <w:r>
        <w:t xml:space="preserve">Despite do </w:t>
      </w:r>
      <w:proofErr w:type="spellStart"/>
      <w:r>
        <w:t>appearanceit</w:t>
      </w:r>
      <w:proofErr w:type="spellEnd"/>
      <w:r>
        <w:t xml:space="preserve"> </w:t>
      </w:r>
      <w:proofErr w:type="spellStart"/>
      <w:r>
        <w:t>sectuoly</w:t>
      </w:r>
      <w:proofErr w:type="spellEnd"/>
      <w:r>
        <w:t xml:space="preserve"> the </w:t>
      </w:r>
      <w:proofErr w:type="spellStart"/>
      <w:r>
        <w:t>originolshapeo</w:t>
      </w:r>
      <w:proofErr w:type="spellEnd"/>
      <w:r>
        <w:t xml:space="preserve"> the dragon boat You can 3c0 </w:t>
      </w:r>
      <w:proofErr w:type="spellStart"/>
      <w:r>
        <w:t>theends</w:t>
      </w:r>
      <w:proofErr w:type="spellEnd"/>
      <w:r>
        <w:t xml:space="preserve"> are45 </w:t>
      </w:r>
      <w:proofErr w:type="spellStart"/>
      <w:r>
        <w:t>degreeo</w:t>
      </w:r>
      <w:proofErr w:type="spellEnd"/>
      <w:r>
        <w:t xml:space="preserve"> up. which helps </w:t>
      </w:r>
      <w:proofErr w:type="spellStart"/>
      <w:r>
        <w:t>teduce</w:t>
      </w:r>
      <w:proofErr w:type="spellEnd"/>
      <w:r>
        <w:t xml:space="preserve"> the </w:t>
      </w:r>
      <w:proofErr w:type="spellStart"/>
      <w:r>
        <w:t>airesistance</w:t>
      </w:r>
      <w:proofErr w:type="spellEnd"/>
      <w:r>
        <w:t xml:space="preserve"> </w:t>
      </w:r>
      <w:proofErr w:type="spellStart"/>
      <w:r>
        <w:t>ndmokes</w:t>
      </w:r>
      <w:proofErr w:type="spellEnd"/>
      <w:r>
        <w:t xml:space="preserve"> the board faster. The middle plate c</w:t>
      </w:r>
    </w:p>
    <w:p w:rsidR="00B243E8" w:rsidRDefault="00B243E8" w:rsidP="00B243E8">
      <w:pPr>
        <w:jc w:val="center"/>
      </w:pPr>
    </w:p>
    <w:p w:rsidR="00B243E8" w:rsidRDefault="00B243E8" w:rsidP="00B243E8">
      <w:pPr>
        <w:jc w:val="center"/>
      </w:pPr>
      <w:r>
        <w:t xml:space="preserve">Stability of the </w:t>
      </w:r>
      <w:proofErr w:type="spellStart"/>
      <w:proofErr w:type="gramStart"/>
      <w:r>
        <w:t>foct</w:t>
      </w:r>
      <w:proofErr w:type="spellEnd"/>
      <w:r>
        <w:t>..</w:t>
      </w:r>
      <w:proofErr w:type="gramEnd"/>
    </w:p>
    <w:p w:rsidR="00B243E8" w:rsidRDefault="00B243E8" w:rsidP="00B243E8">
      <w:pPr>
        <w:jc w:val="center"/>
      </w:pPr>
      <w:r>
        <w:t xml:space="preserve">Fipura3 </w:t>
      </w:r>
      <w:proofErr w:type="spellStart"/>
      <w:r>
        <w:t>thom</w:t>
      </w:r>
      <w:proofErr w:type="spellEnd"/>
      <w:r>
        <w:t xml:space="preserve"> the </w:t>
      </w:r>
      <w:proofErr w:type="spellStart"/>
      <w:r>
        <w:t>bearingn</w:t>
      </w:r>
      <w:proofErr w:type="spellEnd"/>
      <w:r>
        <w:t xml:space="preserve"> and </w:t>
      </w:r>
      <w:proofErr w:type="spellStart"/>
      <w:r>
        <w:t>whrela</w:t>
      </w:r>
      <w:proofErr w:type="spellEnd"/>
    </w:p>
    <w:p w:rsidR="00B243E8" w:rsidRDefault="00B243E8" w:rsidP="00B243E8">
      <w:pPr>
        <w:jc w:val="center"/>
      </w:pPr>
      <w:proofErr w:type="spellStart"/>
      <w:r>
        <w:t>Thee</w:t>
      </w:r>
      <w:proofErr w:type="spellEnd"/>
      <w:r>
        <w:t xml:space="preserve"> are </w:t>
      </w:r>
      <w:proofErr w:type="spellStart"/>
      <w:r>
        <w:t>fcur</w:t>
      </w:r>
      <w:proofErr w:type="spellEnd"/>
      <w:r>
        <w:t xml:space="preserve"> </w:t>
      </w:r>
      <w:proofErr w:type="spellStart"/>
      <w:r>
        <w:t>wheela</w:t>
      </w:r>
      <w:proofErr w:type="spellEnd"/>
      <w:r>
        <w:t xml:space="preserve">, plus </w:t>
      </w:r>
      <w:proofErr w:type="spellStart"/>
      <w:r>
        <w:t>tro</w:t>
      </w:r>
      <w:proofErr w:type="spellEnd"/>
      <w:r>
        <w:t xml:space="preserve"> bearings. </w:t>
      </w:r>
      <w:proofErr w:type="spellStart"/>
      <w:r>
        <w:t>formirgthe</w:t>
      </w:r>
      <w:proofErr w:type="spellEnd"/>
      <w:r>
        <w:t xml:space="preserve"> </w:t>
      </w:r>
      <w:proofErr w:type="spellStart"/>
      <w:r>
        <w:t>boticm</w:t>
      </w:r>
      <w:proofErr w:type="spellEnd"/>
      <w:r>
        <w:t xml:space="preserve"> structure of the </w:t>
      </w:r>
      <w:proofErr w:type="spellStart"/>
      <w:r>
        <w:t>skatcboard</w:t>
      </w:r>
      <w:proofErr w:type="spellEnd"/>
      <w:r>
        <w:t xml:space="preserve">. The four </w:t>
      </w:r>
      <w:proofErr w:type="spellStart"/>
      <w:r>
        <w:t>whce</w:t>
      </w:r>
      <w:proofErr w:type="spellEnd"/>
      <w:r>
        <w:t xml:space="preserve"> 5 can </w:t>
      </w:r>
      <w:proofErr w:type="spellStart"/>
      <w:r>
        <w:t>provde</w:t>
      </w:r>
      <w:proofErr w:type="spellEnd"/>
      <w:r>
        <w:t xml:space="preserve"> </w:t>
      </w:r>
      <w:proofErr w:type="spellStart"/>
      <w:r>
        <w:t>enoughcontact</w:t>
      </w:r>
      <w:proofErr w:type="spellEnd"/>
      <w:r>
        <w:t xml:space="preserve"> orca for the </w:t>
      </w:r>
      <w:proofErr w:type="spellStart"/>
      <w:r>
        <w:t>skataboard</w:t>
      </w:r>
      <w:proofErr w:type="spellEnd"/>
      <w:r>
        <w:t>.</w:t>
      </w:r>
    </w:p>
    <w:p w:rsidR="00DA1BD3" w:rsidRPr="00B243E8" w:rsidRDefault="00B243E8" w:rsidP="00B243E8">
      <w:pPr>
        <w:jc w:val="center"/>
      </w:pPr>
      <w:r>
        <w:t xml:space="preserve">The bearing USES an extremely stable structure, in which the </w:t>
      </w:r>
      <w:proofErr w:type="spellStart"/>
      <w:r>
        <w:t>transv</w:t>
      </w:r>
      <w:proofErr w:type="spellEnd"/>
    </w:p>
    <w:sectPr w:rsidR="00DA1BD3" w:rsidRPr="00B243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BD3"/>
    <w:rsid w:val="0074420A"/>
    <w:rsid w:val="00B243E8"/>
    <w:rsid w:val="00D003C2"/>
    <w:rsid w:val="00DA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C696E8-2F98-4227-8919-EE0026A8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1B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1BD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3.glb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7/06/relationships/model3d" Target="media/model3d5.glb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7/06/relationships/model3d" Target="media/model3d2.glb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17/06/relationships/model3d" Target="media/model3d4.glb"/><Relationship Id="rId4" Type="http://schemas.microsoft.com/office/2017/06/relationships/model3d" Target="media/model3d1.glb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陈业生</dc:creator>
  <cp:keywords/>
  <dc:description/>
  <cp:lastModifiedBy>陈业生</cp:lastModifiedBy>
  <cp:revision>2</cp:revision>
  <dcterms:created xsi:type="dcterms:W3CDTF">2019-10-28T04:29:00Z</dcterms:created>
  <dcterms:modified xsi:type="dcterms:W3CDTF">2019-10-28T05:08:00Z</dcterms:modified>
</cp:coreProperties>
</file>